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82" w:rsidRPr="00562CA2" w:rsidRDefault="00B40E82" w:rsidP="00B40E82">
      <w:pPr>
        <w:rPr>
          <w:b/>
        </w:rPr>
      </w:pPr>
      <w:r w:rsidRPr="00562CA2">
        <w:rPr>
          <w:b/>
        </w:rPr>
        <w:t>References</w:t>
      </w:r>
    </w:p>
    <w:p w:rsidR="00B40E82" w:rsidRPr="00562CA2" w:rsidRDefault="00B40E82" w:rsidP="00B40E82">
      <w:pPr>
        <w:rPr>
          <w:b/>
        </w:rPr>
      </w:pPr>
    </w:p>
    <w:p w:rsidR="00B40E82" w:rsidRPr="00667733" w:rsidRDefault="00B40E82" w:rsidP="00B40E82">
      <w:pPr>
        <w:spacing w:before="120"/>
        <w:ind w:left="480" w:hanging="480"/>
      </w:pPr>
      <w:r w:rsidRPr="00667733">
        <w:t>American Indian Higher Education Association (</w:t>
      </w:r>
      <w:r>
        <w:t>2009</w:t>
      </w:r>
      <w:r w:rsidRPr="00667733">
        <w:t xml:space="preserve">), </w:t>
      </w:r>
      <w:r w:rsidRPr="004576A0">
        <w:rPr>
          <w:i/>
        </w:rPr>
        <w:t>Indigenous evaluation framework: Telling our story in our place and time</w:t>
      </w:r>
      <w:r w:rsidRPr="00667733">
        <w:rPr>
          <w:i/>
        </w:rPr>
        <w:t>.</w:t>
      </w:r>
      <w:r w:rsidRPr="00667733">
        <w:t xml:space="preserve"> </w:t>
      </w:r>
      <w:proofErr w:type="gramStart"/>
      <w:r w:rsidRPr="00667733">
        <w:t>Unpublished manuscript.</w:t>
      </w:r>
      <w:proofErr w:type="gramEnd"/>
    </w:p>
    <w:p w:rsidR="00B40E82" w:rsidRPr="00562CA2" w:rsidRDefault="00B40E82" w:rsidP="00B40E82">
      <w:pPr>
        <w:spacing w:before="120"/>
        <w:ind w:left="180" w:hanging="180"/>
        <w:rPr>
          <w:rFonts w:cs="Arial"/>
        </w:rPr>
      </w:pPr>
      <w:proofErr w:type="spellStart"/>
      <w:r w:rsidRPr="00562CA2">
        <w:rPr>
          <w:rFonts w:cs="Arial"/>
        </w:rPr>
        <w:t>Cajete</w:t>
      </w:r>
      <w:proofErr w:type="spellEnd"/>
      <w:r w:rsidRPr="00562CA2">
        <w:rPr>
          <w:rFonts w:cs="Arial"/>
        </w:rPr>
        <w:t xml:space="preserve">, G. (2000). </w:t>
      </w:r>
      <w:r w:rsidRPr="00562CA2">
        <w:rPr>
          <w:rFonts w:cs="Arial"/>
          <w:i/>
        </w:rPr>
        <w:t>Native science: Natural laws of interdependence.</w:t>
      </w:r>
      <w:r w:rsidRPr="00562CA2">
        <w:rPr>
          <w:rFonts w:cs="Arial"/>
        </w:rPr>
        <w:t xml:space="preserve">  Santa Fe:  Clear Light Publishers.</w:t>
      </w:r>
    </w:p>
    <w:p w:rsidR="00B40E82" w:rsidRPr="00562CA2" w:rsidRDefault="00B40E82" w:rsidP="00B40E82">
      <w:pPr>
        <w:spacing w:before="120"/>
        <w:ind w:left="187" w:hanging="187"/>
      </w:pPr>
      <w:r w:rsidRPr="00562CA2">
        <w:rPr>
          <w:rFonts w:cs="Arial"/>
        </w:rPr>
        <w:t xml:space="preserve">Christensen R. &amp; </w:t>
      </w:r>
      <w:proofErr w:type="spellStart"/>
      <w:r w:rsidRPr="00562CA2">
        <w:rPr>
          <w:rFonts w:cs="Arial"/>
        </w:rPr>
        <w:t>Poupart</w:t>
      </w:r>
      <w:proofErr w:type="spellEnd"/>
      <w:r w:rsidRPr="00562CA2">
        <w:rPr>
          <w:rFonts w:cs="Arial"/>
        </w:rPr>
        <w:t xml:space="preserve"> L. (2003) </w:t>
      </w:r>
      <w:r w:rsidRPr="00562CA2">
        <w:rPr>
          <w:rFonts w:cs="Arial"/>
          <w:i/>
        </w:rPr>
        <w:t>A model for teacher education: an infusion of American Indian learning into its curriculum.</w:t>
      </w:r>
      <w:r w:rsidRPr="00562CA2">
        <w:t xml:space="preserve"> </w:t>
      </w:r>
      <w:proofErr w:type="gramStart"/>
      <w:r w:rsidRPr="00562CA2">
        <w:t>Unpublished manuscript, University of Wisconsin, Green Bay.</w:t>
      </w:r>
      <w:proofErr w:type="gramEnd"/>
    </w:p>
    <w:p w:rsidR="00B40E82" w:rsidRPr="00562CA2" w:rsidRDefault="00B40E82" w:rsidP="00B40E82">
      <w:pPr>
        <w:spacing w:before="120"/>
        <w:ind w:left="187" w:hanging="187"/>
        <w:rPr>
          <w:rFonts w:cs="Arial"/>
          <w:i/>
        </w:rPr>
      </w:pPr>
      <w:proofErr w:type="gramStart"/>
      <w:r w:rsidRPr="00562CA2">
        <w:rPr>
          <w:rFonts w:cs="Arial"/>
        </w:rPr>
        <w:t>Crazy Bull, C. (1997).</w:t>
      </w:r>
      <w:proofErr w:type="gramEnd"/>
      <w:r w:rsidRPr="00562CA2">
        <w:rPr>
          <w:rFonts w:cs="Arial"/>
        </w:rPr>
        <w:t xml:space="preserve"> </w:t>
      </w:r>
      <w:proofErr w:type="gramStart"/>
      <w:r w:rsidRPr="00562CA2">
        <w:rPr>
          <w:rFonts w:cs="Arial"/>
        </w:rPr>
        <w:t>A Native conversation about research and scholarship.</w:t>
      </w:r>
      <w:proofErr w:type="gramEnd"/>
      <w:r w:rsidRPr="00562CA2">
        <w:rPr>
          <w:rFonts w:cs="Arial"/>
        </w:rPr>
        <w:t xml:space="preserve"> </w:t>
      </w:r>
      <w:proofErr w:type="gramStart"/>
      <w:r w:rsidRPr="00562CA2">
        <w:rPr>
          <w:rFonts w:cs="Arial"/>
          <w:i/>
        </w:rPr>
        <w:t>Tribal College Journal.</w:t>
      </w:r>
      <w:proofErr w:type="gramEnd"/>
      <w:r w:rsidRPr="00562CA2">
        <w:rPr>
          <w:rFonts w:cs="Arial"/>
          <w:i/>
        </w:rPr>
        <w:t xml:space="preserve"> Vol. 9, 17-23.</w:t>
      </w:r>
    </w:p>
    <w:p w:rsidR="00B40E82" w:rsidRPr="00562CA2" w:rsidRDefault="00B40E82" w:rsidP="00B40E82">
      <w:pPr>
        <w:spacing w:before="120"/>
        <w:ind w:left="187" w:hanging="187"/>
      </w:pPr>
      <w:r w:rsidRPr="00562CA2">
        <w:rPr>
          <w:rFonts w:cs="Arial"/>
        </w:rPr>
        <w:t xml:space="preserve">Frazier-Anderson, P., Hood S., &amp; Hopson, R. (2010), </w:t>
      </w:r>
      <w:r w:rsidRPr="00562CA2">
        <w:rPr>
          <w:rFonts w:cs="Arial"/>
          <w:i/>
        </w:rPr>
        <w:t xml:space="preserve">Looking Back to Move Forward: The Visual Transition of the African American Culturally Responsive Evaluation System (ACESAS) Logic Model to Enhance Culturally Responsive Evaluation in African-American Communities. </w:t>
      </w:r>
      <w:r w:rsidRPr="00562CA2">
        <w:t>Paper presented at the meeting of the American Evaluation Association, San Antonio, TX.</w:t>
      </w:r>
    </w:p>
    <w:p w:rsidR="00B40E82" w:rsidRPr="00562CA2" w:rsidRDefault="00B40E82" w:rsidP="00B40E82">
      <w:pPr>
        <w:spacing w:before="120"/>
        <w:ind w:left="187" w:hanging="187"/>
        <w:rPr>
          <w:rFonts w:cs="Arial"/>
          <w:color w:val="000000"/>
        </w:rPr>
      </w:pPr>
      <w:r w:rsidRPr="00562CA2">
        <w:rPr>
          <w:rFonts w:cs="Arial"/>
          <w:color w:val="000000"/>
        </w:rPr>
        <w:t xml:space="preserve">Smith, L.T. (1999). </w:t>
      </w:r>
      <w:proofErr w:type="gramStart"/>
      <w:r w:rsidRPr="00562CA2">
        <w:rPr>
          <w:rFonts w:cs="Arial"/>
          <w:i/>
          <w:color w:val="000000"/>
        </w:rPr>
        <w:t>Decolonizing methodologies: Research and indigenous peoples</w:t>
      </w:r>
      <w:r w:rsidRPr="00562CA2">
        <w:rPr>
          <w:rFonts w:cs="Arial"/>
          <w:color w:val="000000"/>
        </w:rPr>
        <w:t>.</w:t>
      </w:r>
      <w:proofErr w:type="gramEnd"/>
      <w:r w:rsidRPr="00562CA2">
        <w:rPr>
          <w:rFonts w:cs="Arial"/>
          <w:color w:val="000000"/>
        </w:rPr>
        <w:t xml:space="preserve"> London: Zed Books Ltd.</w:t>
      </w:r>
    </w:p>
    <w:p w:rsidR="00B40E82" w:rsidRPr="00A636A4" w:rsidRDefault="00B40E82" w:rsidP="00B40E82">
      <w:pPr>
        <w:spacing w:before="120"/>
      </w:pPr>
      <w:proofErr w:type="gramStart"/>
      <w:r>
        <w:t>Yin, R. K., (1994).</w:t>
      </w:r>
      <w:proofErr w:type="gramEnd"/>
      <w:r>
        <w:t xml:space="preserve"> </w:t>
      </w:r>
      <w:r>
        <w:rPr>
          <w:i/>
        </w:rPr>
        <w:t xml:space="preserve">Case study research: Design and methods. </w:t>
      </w:r>
      <w:r w:rsidRPr="00A636A4">
        <w:t>Thousand Oaks, CA: Sage Publications</w:t>
      </w:r>
      <w:r>
        <w:t>.</w:t>
      </w:r>
    </w:p>
    <w:p w:rsidR="00B40E82" w:rsidRPr="00562CA2" w:rsidRDefault="00B40E82" w:rsidP="00B40E82">
      <w:pPr>
        <w:spacing w:before="120"/>
        <w:rPr>
          <w:b/>
        </w:rPr>
      </w:pPr>
    </w:p>
    <w:p w:rsidR="00BB549F" w:rsidRDefault="00B40E82"/>
    <w:sectPr w:rsidR="00BB549F" w:rsidSect="00E4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0E82"/>
    <w:rsid w:val="00002593"/>
    <w:rsid w:val="007A2E9E"/>
    <w:rsid w:val="00B40E82"/>
    <w:rsid w:val="00D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D16D5FFC0244A7100C985EDAF111" ma:contentTypeVersion="2" ma:contentTypeDescription="Create a new document." ma:contentTypeScope="" ma:versionID="4fdc9e4540fbac8cb6ca85c908d3217b">
  <xsd:schema xmlns:xsd="http://www.w3.org/2001/XMLSchema" xmlns:xs="http://www.w3.org/2001/XMLSchema" xmlns:p="http://schemas.microsoft.com/office/2006/metadata/properties" xmlns:ns2="883de5d1-f789-4d3a-8862-b6fadebe4854" targetNamespace="http://schemas.microsoft.com/office/2006/metadata/properties" ma:root="true" ma:fieldsID="00a2c870ac8fd109ea9681cdac7dce00" ns2:_="">
    <xsd:import namespace="883de5d1-f789-4d3a-8862-b6fadebe485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883de5d1-f789-4d3a-8862-b6fadebe4854" xsi:nil="true"/>
    <Date_x0020_Psoted xmlns="883de5d1-f789-4d3a-8862-b6fadebe4854" xsi:nil="true"/>
  </documentManagement>
</p:properties>
</file>

<file path=customXml/itemProps1.xml><?xml version="1.0" encoding="utf-8"?>
<ds:datastoreItem xmlns:ds="http://schemas.openxmlformats.org/officeDocument/2006/customXml" ds:itemID="{B620646A-93FC-4BA3-90B7-F5FEC7C2ED6C}"/>
</file>

<file path=customXml/itemProps2.xml><?xml version="1.0" encoding="utf-8"?>
<ds:datastoreItem xmlns:ds="http://schemas.openxmlformats.org/officeDocument/2006/customXml" ds:itemID="{0AD51D9B-CD62-4B3F-ADC9-FA4A0155D7F0}"/>
</file>

<file path=customXml/itemProps3.xml><?xml version="1.0" encoding="utf-8"?>
<ds:datastoreItem xmlns:ds="http://schemas.openxmlformats.org/officeDocument/2006/customXml" ds:itemID="{FB7431EB-7AF9-4640-BCCF-1C6ABE91F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 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2011-01-04T12:05:00Z</dcterms:created>
  <dcterms:modified xsi:type="dcterms:W3CDTF">2011-01-04T12:06:00Z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0x010100E84FD16D5FFC0244A7100C985EDAF111</vt:lpwstr>
  </property>
</Properties>
</file>